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33" w:rsidRDefault="00D11033" w:rsidP="00D11033">
      <w:pPr>
        <w:pStyle w:val="Style3"/>
        <w:widowControl/>
        <w:spacing w:line="239" w:lineRule="exact"/>
        <w:ind w:left="337"/>
        <w:rPr>
          <w:rStyle w:val="FontStyle11"/>
        </w:rPr>
      </w:pPr>
      <w:r>
        <w:rPr>
          <w:rStyle w:val="FontStyle11"/>
        </w:rPr>
        <w:t xml:space="preserve"> Śmietnik.</w:t>
      </w:r>
    </w:p>
    <w:p w:rsidR="00D11033" w:rsidRDefault="00D11033" w:rsidP="00D11033">
      <w:pPr>
        <w:pStyle w:val="Style4"/>
        <w:widowControl/>
        <w:tabs>
          <w:tab w:val="left" w:pos="147"/>
        </w:tabs>
        <w:spacing w:line="239" w:lineRule="exact"/>
        <w:rPr>
          <w:rStyle w:val="FontStyle12"/>
        </w:rPr>
      </w:pPr>
      <w:r>
        <w:rPr>
          <w:rStyle w:val="FontStyle12"/>
        </w:rPr>
        <w:t>Konstrukcja śmietnika z drewna klejonego.</w:t>
      </w:r>
    </w:p>
    <w:p w:rsidR="00D11033" w:rsidRDefault="00D11033" w:rsidP="00D11033">
      <w:pPr>
        <w:widowControl/>
        <w:jc w:val="both"/>
        <w:rPr>
          <w:sz w:val="2"/>
          <w:szCs w:val="2"/>
        </w:rPr>
      </w:pPr>
    </w:p>
    <w:p w:rsidR="00D11033" w:rsidRDefault="00D11033" w:rsidP="00D11033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9" w:line="239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klasa</w:t>
      </w:r>
      <w:proofErr w:type="gramEnd"/>
      <w:r>
        <w:rPr>
          <w:rStyle w:val="FontStyle12"/>
        </w:rPr>
        <w:t xml:space="preserve"> drewna GL 24,</w:t>
      </w:r>
    </w:p>
    <w:p w:rsidR="00D11033" w:rsidRDefault="00D11033" w:rsidP="00D11033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6" w:line="239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klej</w:t>
      </w:r>
      <w:proofErr w:type="gramEnd"/>
      <w:r>
        <w:rPr>
          <w:rStyle w:val="FontStyle12"/>
        </w:rPr>
        <w:t xml:space="preserve"> rezorcynowy lub inny wodoodporny do drewna,</w:t>
      </w:r>
    </w:p>
    <w:p w:rsidR="00D11033" w:rsidRDefault="00D11033" w:rsidP="00D11033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12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modrzewiowe,</w:t>
      </w:r>
    </w:p>
    <w:p w:rsidR="00D11033" w:rsidRDefault="00D11033" w:rsidP="00D11033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9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zaimpregnowane preparatem bezbarwnym bez pigmentu,</w:t>
      </w:r>
    </w:p>
    <w:p w:rsidR="00D11033" w:rsidRDefault="00D11033" w:rsidP="00D11033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6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należy</w:t>
      </w:r>
      <w:proofErr w:type="gramEnd"/>
      <w:r>
        <w:rPr>
          <w:rStyle w:val="FontStyle12"/>
        </w:rPr>
        <w:t xml:space="preserve"> stosować przekładki na styku z innymi materiałami (folia budowlana lub guma)</w:t>
      </w:r>
    </w:p>
    <w:p w:rsidR="00D11033" w:rsidRDefault="00D11033" w:rsidP="00D11033">
      <w:pPr>
        <w:pStyle w:val="Style4"/>
        <w:widowControl/>
        <w:tabs>
          <w:tab w:val="left" w:pos="141"/>
        </w:tabs>
        <w:spacing w:line="239" w:lineRule="exact"/>
        <w:ind w:right="17"/>
        <w:rPr>
          <w:rStyle w:val="FontStyle12"/>
        </w:rPr>
      </w:pPr>
      <w:r>
        <w:rPr>
          <w:rStyle w:val="FontStyle12"/>
        </w:rPr>
        <w:t>- Łączenie elementów drewnianych typowymi złączami ciesielskimi do drewna zapewniającymi trwałe utrzymanie odpowiedniego kąta.</w:t>
      </w:r>
    </w:p>
    <w:p w:rsidR="00F10DA6" w:rsidRDefault="00F10DA6"/>
    <w:sectPr w:rsidR="00F10DA6" w:rsidSect="00F10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4A436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42"/>
        <w:lvlJc w:val="left"/>
        <w:pPr>
          <w:ind w:left="0" w:firstLine="0"/>
        </w:pPr>
        <w:rPr>
          <w:rFonts w:ascii="Microsoft Sans Serif" w:hAnsi="Microsoft Sans Serif" w:cs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11033"/>
    <w:rsid w:val="00D11033"/>
    <w:rsid w:val="00F10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03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D11033"/>
    <w:pPr>
      <w:spacing w:line="236" w:lineRule="exact"/>
    </w:pPr>
  </w:style>
  <w:style w:type="paragraph" w:customStyle="1" w:styleId="Style4">
    <w:name w:val="Style4"/>
    <w:basedOn w:val="Normalny"/>
    <w:uiPriority w:val="99"/>
    <w:rsid w:val="00D11033"/>
    <w:pPr>
      <w:spacing w:line="238" w:lineRule="exact"/>
      <w:jc w:val="both"/>
    </w:pPr>
  </w:style>
  <w:style w:type="character" w:customStyle="1" w:styleId="FontStyle11">
    <w:name w:val="Font Style11"/>
    <w:uiPriority w:val="99"/>
    <w:rsid w:val="00D11033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12">
    <w:name w:val="Font Style12"/>
    <w:uiPriority w:val="99"/>
    <w:rsid w:val="00D11033"/>
    <w:rPr>
      <w:rFonts w:ascii="Microsoft Sans Serif" w:hAnsi="Microsoft Sans Serif" w:cs="Microsoft Sans Serif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354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1</cp:revision>
  <dcterms:created xsi:type="dcterms:W3CDTF">2018-07-04T07:04:00Z</dcterms:created>
  <dcterms:modified xsi:type="dcterms:W3CDTF">2018-07-04T07:05:00Z</dcterms:modified>
</cp:coreProperties>
</file>